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1563D" w14:textId="59C85A0A" w:rsidR="00761E98" w:rsidRPr="006E03C9" w:rsidRDefault="006E03C9" w:rsidP="006E03C9">
      <w:pPr>
        <w:pStyle w:val="Corpotesto"/>
        <w:spacing w:before="6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03C9">
        <w:rPr>
          <w:rFonts w:asciiTheme="minorHAnsi" w:hAnsiTheme="minorHAnsi" w:cstheme="minorHAnsi"/>
          <w:b/>
          <w:bCs/>
          <w:sz w:val="24"/>
          <w:szCs w:val="24"/>
        </w:rPr>
        <w:t>ALLEGATO 7</w:t>
      </w:r>
      <w:r w:rsidRPr="006E03C9">
        <w:rPr>
          <w:rFonts w:asciiTheme="minorHAnsi" w:hAnsiTheme="minorHAnsi" w:cstheme="minorHAnsi"/>
          <w:sz w:val="24"/>
          <w:szCs w:val="24"/>
        </w:rPr>
        <w:t>-</w:t>
      </w:r>
      <w:r w:rsidRPr="006E03C9">
        <w:rPr>
          <w:rFonts w:asciiTheme="minorHAnsi" w:hAnsiTheme="minorHAnsi" w:cstheme="minorHAnsi"/>
          <w:b/>
          <w:sz w:val="24"/>
          <w:szCs w:val="24"/>
        </w:rPr>
        <w:t>Informativa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resa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ai</w:t>
      </w:r>
      <w:r w:rsidRPr="006E03C9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sensi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degli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articoli</w:t>
      </w:r>
      <w:r w:rsidRPr="006E03C9">
        <w:rPr>
          <w:rFonts w:asciiTheme="minorHAnsi" w:hAnsiTheme="minorHAnsi" w:cstheme="minorHAnsi"/>
          <w:b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13-14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del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GDPR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2016/679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(General</w:t>
      </w:r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Data</w:t>
      </w:r>
      <w:r w:rsidRPr="006E03C9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proofErr w:type="spellStart"/>
      <w:r w:rsidRPr="006E03C9">
        <w:rPr>
          <w:rFonts w:asciiTheme="minorHAnsi" w:hAnsiTheme="minorHAnsi" w:cstheme="minorHAnsi"/>
          <w:b/>
          <w:sz w:val="24"/>
          <w:szCs w:val="24"/>
        </w:rPr>
        <w:t>Protection</w:t>
      </w:r>
      <w:proofErr w:type="spellEnd"/>
      <w:r w:rsidRPr="006E03C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proofErr w:type="spellStart"/>
      <w:r w:rsidRPr="006E03C9">
        <w:rPr>
          <w:rFonts w:asciiTheme="minorHAnsi" w:hAnsiTheme="minorHAnsi" w:cstheme="minorHAnsi"/>
          <w:b/>
          <w:sz w:val="24"/>
          <w:szCs w:val="24"/>
        </w:rPr>
        <w:t>Regulation</w:t>
      </w:r>
      <w:proofErr w:type="spellEnd"/>
      <w:r w:rsidRPr="006E03C9">
        <w:rPr>
          <w:rFonts w:asciiTheme="minorHAnsi" w:hAnsiTheme="minorHAnsi" w:cstheme="minorHAnsi"/>
          <w:b/>
          <w:sz w:val="24"/>
          <w:szCs w:val="24"/>
        </w:rPr>
        <w:t>)</w:t>
      </w:r>
    </w:p>
    <w:p w14:paraId="3F864883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1D98A814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69AC1F1D" w14:textId="077C0591" w:rsidR="00761E98" w:rsidRPr="006E03C9" w:rsidRDefault="0020406C" w:rsidP="00761570">
      <w:pPr>
        <w:spacing w:before="153" w:line="496" w:lineRule="auto"/>
        <w:ind w:left="206" w:right="86"/>
        <w:jc w:val="both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Ai sensi dell’art. 13 del Regolamento UE 2016/679 ed in relazione alle informazioni di cui si entrerà in possesso, ai fini della</w:t>
      </w:r>
      <w:r w:rsidRPr="006E03C9">
        <w:rPr>
          <w:rFonts w:asciiTheme="minorHAnsi" w:hAnsiTheme="minorHAnsi" w:cstheme="minorHAnsi"/>
          <w:spacing w:val="-4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tutela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delle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persone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altri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soggetti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in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materia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personali,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si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informa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quanto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segue:</w:t>
      </w:r>
    </w:p>
    <w:p w14:paraId="0B328E54" w14:textId="77777777" w:rsidR="00761E98" w:rsidRPr="006E03C9" w:rsidRDefault="00761E98">
      <w:pPr>
        <w:pStyle w:val="Corpotesto"/>
        <w:spacing w:before="10"/>
        <w:rPr>
          <w:rFonts w:asciiTheme="minorHAnsi" w:hAnsiTheme="minorHAnsi" w:cstheme="minorHAnsi"/>
          <w:sz w:val="24"/>
          <w:szCs w:val="24"/>
        </w:rPr>
      </w:pPr>
    </w:p>
    <w:p w14:paraId="2D8AEA7C" w14:textId="77777777" w:rsidR="00761E98" w:rsidRPr="006E03C9" w:rsidRDefault="00000000">
      <w:pPr>
        <w:pStyle w:val="Titolo1"/>
        <w:numPr>
          <w:ilvl w:val="0"/>
          <w:numId w:val="2"/>
        </w:numPr>
        <w:tabs>
          <w:tab w:val="left" w:pos="926"/>
          <w:tab w:val="left" w:pos="927"/>
        </w:tabs>
        <w:spacing w:before="0"/>
        <w:jc w:val="left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Finalità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</w:p>
    <w:p w14:paraId="455252D7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49108256" w14:textId="77777777" w:rsidR="0020406C" w:rsidRPr="006E03C9" w:rsidRDefault="0020406C" w:rsidP="00761570">
      <w:pPr>
        <w:spacing w:before="138"/>
        <w:ind w:left="206"/>
        <w:jc w:val="both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Le finalità a cui sono destinati i dati raccolti e le modalità di trattamento ineriscono alla procedura per affidamento diretto convenzione di cassa dal 01-07-2024 al 30-06-2027 a favore dell’Istituto Comprensivo ad Indirizzo Musicale G. Zimbalo di Carmiano, nella piena tutela dei diritti dei concorrenti e della loro riservatezza.</w:t>
      </w:r>
    </w:p>
    <w:p w14:paraId="0E227A00" w14:textId="77777777" w:rsidR="00761E98" w:rsidRPr="006E03C9" w:rsidRDefault="00000000" w:rsidP="00761570">
      <w:pPr>
        <w:pStyle w:val="Titolo1"/>
        <w:numPr>
          <w:ilvl w:val="0"/>
          <w:numId w:val="2"/>
        </w:numPr>
        <w:tabs>
          <w:tab w:val="left" w:pos="926"/>
          <w:tab w:val="left" w:pos="927"/>
        </w:tabs>
        <w:spacing w:before="153"/>
        <w:jc w:val="both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Modalità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</w:p>
    <w:p w14:paraId="5BAF0BB2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2A2BA7D0" w14:textId="0D05AAC3" w:rsidR="00761E98" w:rsidRPr="006E03C9" w:rsidRDefault="0020406C">
      <w:pPr>
        <w:ind w:left="206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Il trattamento dei dati avviene attraverso il sistema informatizzato e mediante archivi cartacei</w:t>
      </w:r>
    </w:p>
    <w:p w14:paraId="67D1B0ED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727D502F" w14:textId="77777777" w:rsidR="00761E98" w:rsidRPr="006E03C9" w:rsidRDefault="00000000">
      <w:pPr>
        <w:pStyle w:val="Titolo1"/>
        <w:numPr>
          <w:ilvl w:val="0"/>
          <w:numId w:val="2"/>
        </w:numPr>
        <w:tabs>
          <w:tab w:val="left" w:pos="926"/>
          <w:tab w:val="left" w:pos="927"/>
        </w:tabs>
        <w:spacing w:before="153"/>
        <w:jc w:val="left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Conferimento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dei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</w:p>
    <w:p w14:paraId="4C79FDFB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7F115707" w14:textId="11E3B6F2" w:rsidR="00761E98" w:rsidRPr="006E03C9" w:rsidRDefault="00000000" w:rsidP="00761570">
      <w:pPr>
        <w:spacing w:line="496" w:lineRule="auto"/>
        <w:ind w:left="206" w:right="388"/>
        <w:jc w:val="both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 xml:space="preserve">Il conferimento dei dati per le finalità di cui al punto 1 sono </w:t>
      </w:r>
      <w:r w:rsidR="0020406C" w:rsidRPr="006E03C9">
        <w:rPr>
          <w:rFonts w:asciiTheme="minorHAnsi" w:hAnsiTheme="minorHAnsi" w:cstheme="minorHAnsi"/>
          <w:sz w:val="24"/>
          <w:szCs w:val="24"/>
        </w:rPr>
        <w:t>obbligatori e l’eve</w:t>
      </w:r>
      <w:r w:rsidR="00053F53" w:rsidRPr="006E03C9">
        <w:rPr>
          <w:rFonts w:asciiTheme="minorHAnsi" w:hAnsiTheme="minorHAnsi" w:cstheme="minorHAnsi"/>
          <w:sz w:val="24"/>
          <w:szCs w:val="24"/>
        </w:rPr>
        <w:t>n</w:t>
      </w:r>
      <w:r w:rsidR="0020406C" w:rsidRPr="006E03C9">
        <w:rPr>
          <w:rFonts w:asciiTheme="minorHAnsi" w:hAnsiTheme="minorHAnsi" w:cstheme="minorHAnsi"/>
          <w:sz w:val="24"/>
          <w:szCs w:val="24"/>
        </w:rPr>
        <w:t xml:space="preserve">tuale </w:t>
      </w:r>
      <w:r w:rsidR="00761570">
        <w:rPr>
          <w:rFonts w:asciiTheme="minorHAnsi" w:hAnsiTheme="minorHAnsi" w:cstheme="minorHAnsi"/>
          <w:sz w:val="24"/>
          <w:szCs w:val="24"/>
        </w:rPr>
        <w:t>r</w:t>
      </w:r>
      <w:r w:rsidR="0020406C" w:rsidRPr="006E03C9">
        <w:rPr>
          <w:rFonts w:asciiTheme="minorHAnsi" w:hAnsiTheme="minorHAnsi" w:cstheme="minorHAnsi"/>
          <w:sz w:val="24"/>
          <w:szCs w:val="24"/>
        </w:rPr>
        <w:t>ifiuto potrà comportare la mancata prosecuzione della fase precontrattuale o la mancata o parziale esecuzione del contratto</w:t>
      </w:r>
      <w:r w:rsidR="00053F53" w:rsidRPr="006E03C9">
        <w:rPr>
          <w:rFonts w:asciiTheme="minorHAnsi" w:hAnsiTheme="minorHAnsi" w:cstheme="minorHAnsi"/>
          <w:sz w:val="24"/>
          <w:szCs w:val="24"/>
        </w:rPr>
        <w:t>.</w:t>
      </w:r>
    </w:p>
    <w:p w14:paraId="5744A75F" w14:textId="77777777" w:rsidR="00761E98" w:rsidRPr="006E03C9" w:rsidRDefault="00000000">
      <w:pPr>
        <w:pStyle w:val="Titolo1"/>
        <w:numPr>
          <w:ilvl w:val="0"/>
          <w:numId w:val="2"/>
        </w:numPr>
        <w:tabs>
          <w:tab w:val="left" w:pos="926"/>
          <w:tab w:val="left" w:pos="927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Comunicazione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e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diffusione</w:t>
      </w:r>
      <w:r w:rsidRPr="006E03C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dei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</w:p>
    <w:p w14:paraId="7FD5BCDA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040AFF59" w14:textId="269710F3" w:rsidR="00761E98" w:rsidRPr="006E03C9" w:rsidRDefault="0020406C">
      <w:pPr>
        <w:spacing w:before="153" w:line="496" w:lineRule="auto"/>
        <w:ind w:left="206" w:right="368"/>
        <w:rPr>
          <w:rFonts w:asciiTheme="minorHAnsi" w:hAnsiTheme="minorHAnsi" w:cstheme="minorHAnsi"/>
          <w:iCs/>
          <w:sz w:val="24"/>
          <w:szCs w:val="24"/>
        </w:rPr>
      </w:pPr>
      <w:r w:rsidRPr="006E03C9">
        <w:rPr>
          <w:rFonts w:asciiTheme="minorHAnsi" w:hAnsiTheme="minorHAnsi" w:cstheme="minorHAnsi"/>
          <w:iCs/>
          <w:sz w:val="24"/>
          <w:szCs w:val="24"/>
        </w:rPr>
        <w:t xml:space="preserve">Non si prevedono comunicazioni ad altri soggetti né diffusione dei dati inserire: i </w:t>
      </w:r>
      <w:proofErr w:type="gramStart"/>
      <w:r w:rsidRPr="006E03C9">
        <w:rPr>
          <w:rFonts w:asciiTheme="minorHAnsi" w:hAnsiTheme="minorHAnsi" w:cstheme="minorHAnsi"/>
          <w:iCs/>
          <w:sz w:val="24"/>
          <w:szCs w:val="24"/>
        </w:rPr>
        <w:t xml:space="preserve">dati </w:t>
      </w:r>
      <w:r w:rsidR="00761570">
        <w:rPr>
          <w:rFonts w:asciiTheme="minorHAnsi" w:hAnsiTheme="minorHAnsi" w:cstheme="minorHAnsi"/>
          <w:iCs/>
          <w:sz w:val="24"/>
          <w:szCs w:val="24"/>
        </w:rPr>
        <w:t xml:space="preserve"> </w:t>
      </w:r>
      <w:proofErr w:type="spellStart"/>
      <w:r w:rsidRPr="006E03C9">
        <w:rPr>
          <w:rFonts w:asciiTheme="minorHAnsi" w:hAnsiTheme="minorHAnsi" w:cstheme="minorHAnsi"/>
          <w:iCs/>
          <w:sz w:val="24"/>
          <w:szCs w:val="24"/>
        </w:rPr>
        <w:t>orniti</w:t>
      </w:r>
      <w:proofErr w:type="spellEnd"/>
      <w:proofErr w:type="gramEnd"/>
      <w:r w:rsidRPr="006E03C9">
        <w:rPr>
          <w:rFonts w:asciiTheme="minorHAnsi" w:hAnsiTheme="minorHAnsi" w:cstheme="minorHAnsi"/>
          <w:iCs/>
          <w:sz w:val="24"/>
          <w:szCs w:val="24"/>
        </w:rPr>
        <w:t xml:space="preserve"> non saranno soggetti a</w:t>
      </w:r>
      <w:r w:rsidRPr="006E03C9">
        <w:rPr>
          <w:rFonts w:asciiTheme="minorHAnsi" w:hAnsiTheme="minorHAnsi" w:cstheme="minorHAnsi"/>
          <w:iCs/>
          <w:spacing w:val="-4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iCs/>
          <w:sz w:val="24"/>
          <w:szCs w:val="24"/>
        </w:rPr>
        <w:t>comunicazione</w:t>
      </w:r>
      <w:r w:rsidRPr="006E03C9">
        <w:rPr>
          <w:rFonts w:asciiTheme="minorHAnsi" w:hAnsiTheme="minorHAnsi" w:cstheme="minorHAnsi"/>
          <w:iCs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iCs/>
          <w:sz w:val="24"/>
          <w:szCs w:val="24"/>
        </w:rPr>
        <w:t>né a diffusione, eccetto quelli necessari a fronte di una richiesta di accesso agli atti relativa alla seguente procedura</w:t>
      </w:r>
      <w:r w:rsidR="00761570">
        <w:rPr>
          <w:rFonts w:asciiTheme="minorHAnsi" w:hAnsiTheme="minorHAnsi" w:cstheme="minorHAnsi"/>
          <w:iCs/>
          <w:sz w:val="24"/>
          <w:szCs w:val="24"/>
        </w:rPr>
        <w:t>.</w:t>
      </w:r>
    </w:p>
    <w:p w14:paraId="34F2AF82" w14:textId="77777777" w:rsidR="00761E98" w:rsidRPr="006E03C9" w:rsidRDefault="00000000">
      <w:pPr>
        <w:pStyle w:val="Titolo1"/>
        <w:numPr>
          <w:ilvl w:val="0"/>
          <w:numId w:val="2"/>
        </w:numPr>
        <w:tabs>
          <w:tab w:val="left" w:pos="926"/>
          <w:tab w:val="left" w:pos="927"/>
        </w:tabs>
        <w:jc w:val="left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Titolare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</w:t>
      </w:r>
      <w:r w:rsidRPr="006E03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</w:p>
    <w:p w14:paraId="5D43CE37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31E08C9F" w14:textId="0C66F802" w:rsidR="00761E98" w:rsidRPr="006E03C9" w:rsidRDefault="00000000" w:rsidP="00761570">
      <w:pPr>
        <w:spacing w:before="153"/>
        <w:ind w:left="206"/>
        <w:jc w:val="both"/>
        <w:rPr>
          <w:rFonts w:asciiTheme="minorHAnsi" w:hAnsiTheme="minorHAnsi" w:cstheme="minorHAnsi"/>
          <w:sz w:val="24"/>
          <w:szCs w:val="24"/>
        </w:rPr>
        <w:sectPr w:rsidR="00761E98" w:rsidRPr="006E03C9">
          <w:type w:val="continuous"/>
          <w:pgSz w:w="11920" w:h="16860"/>
          <w:pgMar w:top="1600" w:right="1240" w:bottom="280" w:left="1240" w:header="720" w:footer="720" w:gutter="0"/>
          <w:cols w:space="720"/>
        </w:sectPr>
      </w:pPr>
      <w:r w:rsidRPr="006E03C9">
        <w:rPr>
          <w:rFonts w:asciiTheme="minorHAnsi" w:hAnsiTheme="minorHAnsi" w:cstheme="minorHAnsi"/>
          <w:sz w:val="24"/>
          <w:szCs w:val="24"/>
        </w:rPr>
        <w:t>Il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titolare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dei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personali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è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20406C" w:rsidRPr="006E03C9">
        <w:rPr>
          <w:rFonts w:asciiTheme="minorHAnsi" w:hAnsiTheme="minorHAnsi" w:cstheme="minorHAnsi"/>
          <w:spacing w:val="-6"/>
          <w:sz w:val="24"/>
          <w:szCs w:val="24"/>
        </w:rPr>
        <w:t>l’Istituto Compre</w:t>
      </w:r>
      <w:r w:rsidR="00053F53" w:rsidRPr="006E03C9">
        <w:rPr>
          <w:rFonts w:asciiTheme="minorHAnsi" w:hAnsiTheme="minorHAnsi" w:cstheme="minorHAnsi"/>
          <w:spacing w:val="-6"/>
          <w:sz w:val="24"/>
          <w:szCs w:val="24"/>
        </w:rPr>
        <w:t>n</w:t>
      </w:r>
      <w:r w:rsidR="0020406C"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sivo ad Indirizzo Musicale G. Zimbalo -Carmiano, nella persona del Dirigente Scolastico Dott.ssa Maria Grazia </w:t>
      </w:r>
      <w:proofErr w:type="spellStart"/>
      <w:r w:rsidR="0020406C" w:rsidRPr="006E03C9">
        <w:rPr>
          <w:rFonts w:asciiTheme="minorHAnsi" w:hAnsiTheme="minorHAnsi" w:cstheme="minorHAnsi"/>
          <w:spacing w:val="-6"/>
          <w:sz w:val="24"/>
          <w:szCs w:val="24"/>
        </w:rPr>
        <w:t>Rongo</w:t>
      </w:r>
      <w:proofErr w:type="spellEnd"/>
      <w:r w:rsidR="0020406C"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che, a tal proposito, elegge domicilio presso la sede centrale di via Stazione n. 56- Carmiano</w:t>
      </w:r>
      <w:r w:rsidR="00761570">
        <w:rPr>
          <w:rFonts w:asciiTheme="minorHAnsi" w:hAnsiTheme="minorHAnsi" w:cstheme="minorHAnsi"/>
          <w:sz w:val="24"/>
          <w:szCs w:val="24"/>
        </w:rPr>
        <w:t>.</w:t>
      </w:r>
    </w:p>
    <w:p w14:paraId="0E7F6B55" w14:textId="77777777" w:rsidR="00761E98" w:rsidRPr="006E03C9" w:rsidRDefault="00000000">
      <w:pPr>
        <w:pStyle w:val="Titolo2"/>
        <w:numPr>
          <w:ilvl w:val="0"/>
          <w:numId w:val="2"/>
        </w:numPr>
        <w:tabs>
          <w:tab w:val="left" w:pos="679"/>
        </w:tabs>
        <w:ind w:left="678" w:hanging="178"/>
        <w:jc w:val="left"/>
        <w:rPr>
          <w:rFonts w:asciiTheme="minorHAnsi" w:hAnsiTheme="minorHAnsi" w:cstheme="minorHAnsi"/>
          <w:color w:val="211F1F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lastRenderedPageBreak/>
        <w:t>Diritti</w:t>
      </w:r>
      <w:r w:rsidRPr="006E03C9">
        <w:rPr>
          <w:rFonts w:asciiTheme="minorHAnsi" w:hAnsiTheme="minorHAnsi" w:cstheme="minorHAnsi"/>
          <w:color w:val="211F1F"/>
          <w:spacing w:val="-1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dell’interessato</w:t>
      </w:r>
    </w:p>
    <w:p w14:paraId="49455EDD" w14:textId="77777777" w:rsidR="00761E98" w:rsidRPr="006E03C9" w:rsidRDefault="00761E98">
      <w:pPr>
        <w:pStyle w:val="Corpotesto"/>
        <w:rPr>
          <w:rFonts w:asciiTheme="minorHAnsi" w:hAnsiTheme="minorHAnsi" w:cstheme="minorHAnsi"/>
          <w:b/>
          <w:sz w:val="24"/>
          <w:szCs w:val="24"/>
        </w:rPr>
      </w:pPr>
    </w:p>
    <w:p w14:paraId="05552CF7" w14:textId="77777777" w:rsidR="00761E98" w:rsidRPr="006E03C9" w:rsidRDefault="00761E98">
      <w:pPr>
        <w:pStyle w:val="Corpotesto"/>
        <w:spacing w:before="7"/>
        <w:rPr>
          <w:rFonts w:asciiTheme="minorHAnsi" w:hAnsiTheme="minorHAnsi" w:cstheme="minorHAnsi"/>
          <w:b/>
          <w:sz w:val="24"/>
          <w:szCs w:val="24"/>
        </w:rPr>
      </w:pPr>
    </w:p>
    <w:p w14:paraId="51C5DA5F" w14:textId="292B38A1" w:rsidR="00761E98" w:rsidRPr="006E03C9" w:rsidRDefault="00000000" w:rsidP="00761570">
      <w:pPr>
        <w:pStyle w:val="Corpotes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In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ogni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momento,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="00053F53" w:rsidRPr="006E03C9">
        <w:rPr>
          <w:rFonts w:asciiTheme="minorHAnsi" w:hAnsiTheme="minorHAnsi" w:cstheme="minorHAnsi"/>
          <w:color w:val="211F1F"/>
          <w:sz w:val="24"/>
          <w:szCs w:val="24"/>
        </w:rPr>
        <w:t>si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potrà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esercitare,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sensi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degli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articoli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dal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15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22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Regolamento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UE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n.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2016/679,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il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diritto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di:</w:t>
      </w:r>
    </w:p>
    <w:p w14:paraId="2E5759E3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chiedere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conferma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dell’esistenza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meno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propri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personali;</w:t>
      </w:r>
    </w:p>
    <w:p w14:paraId="6820181A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83"/>
        </w:tabs>
        <w:spacing w:before="101" w:line="372" w:lineRule="auto"/>
        <w:ind w:right="104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ottenere</w:t>
      </w:r>
      <w:r w:rsidRPr="006E03C9">
        <w:rPr>
          <w:rFonts w:asciiTheme="minorHAnsi" w:hAnsiTheme="minorHAnsi" w:cstheme="minorHAnsi"/>
          <w:color w:val="211F1F"/>
          <w:spacing w:val="3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le</w:t>
      </w:r>
      <w:r w:rsidRPr="006E03C9">
        <w:rPr>
          <w:rFonts w:asciiTheme="minorHAnsi" w:hAnsiTheme="minorHAnsi" w:cstheme="minorHAnsi"/>
          <w:color w:val="211F1F"/>
          <w:spacing w:val="3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indicazioni</w:t>
      </w:r>
      <w:r w:rsidRPr="006E03C9">
        <w:rPr>
          <w:rFonts w:asciiTheme="minorHAnsi" w:hAnsiTheme="minorHAnsi" w:cstheme="minorHAnsi"/>
          <w:color w:val="211F1F"/>
          <w:spacing w:val="3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circa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le</w:t>
      </w:r>
      <w:r w:rsidRPr="006E03C9">
        <w:rPr>
          <w:rFonts w:asciiTheme="minorHAnsi" w:hAnsiTheme="minorHAnsi" w:cstheme="minorHAnsi"/>
          <w:color w:val="211F1F"/>
          <w:spacing w:val="2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finalità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trattamento,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le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categorie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dei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personali,</w:t>
      </w:r>
      <w:r w:rsidRPr="006E03C9">
        <w:rPr>
          <w:rFonts w:asciiTheme="minorHAnsi" w:hAnsiTheme="minorHAnsi" w:cstheme="minorHAnsi"/>
          <w:color w:val="211F1F"/>
          <w:spacing w:val="2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destinatari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le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categorie</w:t>
      </w:r>
      <w:r w:rsidRPr="006E03C9">
        <w:rPr>
          <w:rFonts w:asciiTheme="minorHAnsi" w:hAnsiTheme="minorHAnsi" w:cstheme="minorHAnsi"/>
          <w:color w:val="211F1F"/>
          <w:spacing w:val="2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destinatari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cui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personali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sono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stati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saranno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comunicati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e,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quando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possibile,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il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periodo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conservazione;</w:t>
      </w:r>
    </w:p>
    <w:p w14:paraId="324997F4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ottenere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rettifica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cancellazione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dati;</w:t>
      </w:r>
    </w:p>
    <w:p w14:paraId="4C5744CE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ottenere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limitazione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trattamento;</w:t>
      </w:r>
    </w:p>
    <w:p w14:paraId="4AF77285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97"/>
        </w:tabs>
        <w:spacing w:before="101" w:line="372" w:lineRule="auto"/>
        <w:ind w:right="114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ottenere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portabilità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dei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dati,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ossia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riceverli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un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titolare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trattamento,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in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un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formato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strutturato,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uso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comune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</w:t>
      </w:r>
      <w:r w:rsidRPr="006E03C9">
        <w:rPr>
          <w:rFonts w:asciiTheme="minorHAnsi" w:hAnsiTheme="minorHAnsi" w:cstheme="minorHAnsi"/>
          <w:color w:val="211F1F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leggibile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dispositivo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automatico,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trasmetterli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ad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un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altro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titolare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senza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impedimenti;</w:t>
      </w:r>
    </w:p>
    <w:p w14:paraId="11F1306F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693"/>
        </w:tabs>
        <w:ind w:left="692" w:hanging="232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opporsi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in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qualsiasi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momento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ed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anche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nel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caso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finalità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marketing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diretto;</w:t>
      </w:r>
    </w:p>
    <w:p w14:paraId="6CDBDD2D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37"/>
        </w:tabs>
        <w:spacing w:before="101"/>
        <w:ind w:left="736" w:hanging="276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opporsi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ad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un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processo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decisionale</w:t>
      </w:r>
      <w:r w:rsidRPr="006E03C9">
        <w:rPr>
          <w:rFonts w:asciiTheme="minorHAnsi" w:hAnsiTheme="minorHAnsi" w:cstheme="minorHAnsi"/>
          <w:color w:val="211F1F"/>
          <w:spacing w:val="-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>automatizzato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relativo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alle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persone</w:t>
      </w:r>
      <w:r w:rsidRPr="006E03C9">
        <w:rPr>
          <w:rFonts w:asciiTheme="minorHAnsi" w:hAnsiTheme="minorHAnsi" w:cstheme="minorHAnsi"/>
          <w:color w:val="211F1F"/>
          <w:spacing w:val="-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siche,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compresa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profilazione.</w:t>
      </w:r>
    </w:p>
    <w:p w14:paraId="49C0F2CB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23"/>
        </w:tabs>
        <w:spacing w:before="102" w:line="372" w:lineRule="auto"/>
        <w:ind w:right="104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chiedere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titolare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l’accesso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ai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personali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rettifica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cancellazione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degli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stessi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limitazione</w:t>
      </w:r>
      <w:r w:rsidRPr="006E03C9">
        <w:rPr>
          <w:rFonts w:asciiTheme="minorHAnsi" w:hAnsiTheme="minorHAnsi" w:cstheme="minorHAnsi"/>
          <w:color w:val="211F1F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che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riguardano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opporsi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loro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trattamento,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oltre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diritto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alla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portabilità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dei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dati;</w:t>
      </w:r>
    </w:p>
    <w:p w14:paraId="0A2F41DF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73"/>
          <w:tab w:val="left" w:pos="774"/>
        </w:tabs>
        <w:spacing w:line="372" w:lineRule="auto"/>
        <w:ind w:right="110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revocare</w:t>
      </w:r>
      <w:r w:rsidRPr="006E03C9">
        <w:rPr>
          <w:rFonts w:asciiTheme="minorHAnsi" w:hAnsiTheme="minorHAnsi" w:cstheme="minorHAnsi"/>
          <w:color w:val="211F1F"/>
          <w:spacing w:val="2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il</w:t>
      </w:r>
      <w:r w:rsidRPr="006E03C9">
        <w:rPr>
          <w:rFonts w:asciiTheme="minorHAnsi" w:hAnsiTheme="minorHAnsi" w:cstheme="minorHAnsi"/>
          <w:color w:val="211F1F"/>
          <w:spacing w:val="2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color w:val="211F1F"/>
          <w:spacing w:val="2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in</w:t>
      </w:r>
      <w:r w:rsidRPr="006E03C9">
        <w:rPr>
          <w:rFonts w:asciiTheme="minorHAnsi" w:hAnsiTheme="minorHAnsi" w:cstheme="minorHAnsi"/>
          <w:color w:val="211F1F"/>
          <w:spacing w:val="2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qualsiasi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momento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senza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pregiudicare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la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liceità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</w:t>
      </w:r>
      <w:r w:rsidRPr="006E03C9">
        <w:rPr>
          <w:rFonts w:asciiTheme="minorHAnsi" w:hAnsiTheme="minorHAnsi" w:cstheme="minorHAnsi"/>
          <w:color w:val="211F1F"/>
          <w:spacing w:val="10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basata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sul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color w:val="211F1F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prestato</w:t>
      </w:r>
      <w:r w:rsidRPr="006E03C9">
        <w:rPr>
          <w:rFonts w:asciiTheme="minorHAnsi" w:hAnsiTheme="minorHAnsi" w:cstheme="minorHAnsi"/>
          <w:color w:val="211F1F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prima</w:t>
      </w:r>
      <w:r w:rsidRPr="006E03C9">
        <w:rPr>
          <w:rFonts w:asciiTheme="minorHAnsi" w:hAnsiTheme="minorHAnsi" w:cstheme="minorHAnsi"/>
          <w:color w:val="211F1F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della</w:t>
      </w:r>
      <w:r w:rsidRPr="006E03C9">
        <w:rPr>
          <w:rFonts w:asciiTheme="minorHAnsi" w:hAnsiTheme="minorHAnsi" w:cstheme="minorHAnsi"/>
          <w:color w:val="211F1F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revoca;</w:t>
      </w:r>
    </w:p>
    <w:p w14:paraId="51FEBF9C" w14:textId="77777777" w:rsidR="00761E98" w:rsidRPr="006E03C9" w:rsidRDefault="00000000">
      <w:pPr>
        <w:pStyle w:val="Paragrafoelenco"/>
        <w:numPr>
          <w:ilvl w:val="0"/>
          <w:numId w:val="1"/>
        </w:numPr>
        <w:tabs>
          <w:tab w:val="left" w:pos="728"/>
        </w:tabs>
        <w:ind w:left="727" w:hanging="267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proporre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reclamo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un’autorità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controllo.</w:t>
      </w:r>
    </w:p>
    <w:p w14:paraId="350994F8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4BA4CB01" w14:textId="77777777" w:rsidR="00761E98" w:rsidRPr="006E03C9" w:rsidRDefault="00761E98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0C0CC832" w14:textId="220189CB" w:rsidR="00761E98" w:rsidRPr="006E03C9" w:rsidRDefault="00053F53">
      <w:pPr>
        <w:pStyle w:val="Corpotes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Si può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esercitare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diritti prima descritti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con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richiesta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scritta</w:t>
      </w:r>
      <w:r w:rsidRPr="006E03C9">
        <w:rPr>
          <w:rFonts w:asciiTheme="minorHAnsi" w:hAnsiTheme="minorHAnsi" w:cstheme="minorHAnsi"/>
          <w:color w:val="211F1F"/>
          <w:spacing w:val="-5"/>
          <w:sz w:val="24"/>
          <w:szCs w:val="24"/>
        </w:rPr>
        <w:t xml:space="preserve"> </w:t>
      </w:r>
      <w:proofErr w:type="gramStart"/>
      <w:r w:rsidRPr="006E03C9">
        <w:rPr>
          <w:rFonts w:asciiTheme="minorHAnsi" w:hAnsiTheme="minorHAnsi" w:cstheme="minorHAnsi"/>
          <w:color w:val="211F1F"/>
          <w:sz w:val="24"/>
          <w:szCs w:val="24"/>
        </w:rPr>
        <w:t>inviata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all’indirizzo</w:t>
      </w:r>
      <w:proofErr w:type="gramEnd"/>
      <w:r w:rsidRPr="006E03C9">
        <w:rPr>
          <w:rFonts w:asciiTheme="minorHAnsi" w:hAnsiTheme="minorHAnsi" w:cstheme="minorHAnsi"/>
          <w:color w:val="211F1F"/>
          <w:sz w:val="24"/>
          <w:szCs w:val="24"/>
        </w:rPr>
        <w:t xml:space="preserve"> di posta elettronica certificata: leic88600a@pec.istruzione.it</w:t>
      </w:r>
    </w:p>
    <w:p w14:paraId="6168F00B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1CDB396" w14:textId="77777777" w:rsidR="00761E98" w:rsidRPr="006E03C9" w:rsidRDefault="00761E98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1B6F2FF3" w14:textId="48576577" w:rsidR="00761E98" w:rsidRPr="006E03C9" w:rsidRDefault="00000000">
      <w:pPr>
        <w:pStyle w:val="Corpotes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Io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sottoscritto/a</w:t>
      </w:r>
      <w:r w:rsidR="00053F53" w:rsidRPr="006E03C9">
        <w:rPr>
          <w:rFonts w:asciiTheme="minorHAnsi" w:hAnsiTheme="minorHAnsi" w:cstheme="minorHAnsi"/>
          <w:color w:val="211F1F"/>
          <w:sz w:val="24"/>
          <w:szCs w:val="24"/>
        </w:rPr>
        <w:t>, in qualità di legale rappresentante di……………</w:t>
      </w:r>
      <w:proofErr w:type="gramStart"/>
      <w:r w:rsidR="00053F53" w:rsidRPr="006E03C9">
        <w:rPr>
          <w:rFonts w:asciiTheme="minorHAnsi" w:hAnsiTheme="minorHAnsi" w:cstheme="minorHAnsi"/>
          <w:color w:val="211F1F"/>
          <w:sz w:val="24"/>
          <w:szCs w:val="24"/>
        </w:rPr>
        <w:t>…….</w:t>
      </w:r>
      <w:proofErr w:type="gramEnd"/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dichiaro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di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aver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ricevuto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l’informativa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che</w:t>
      </w:r>
      <w:r w:rsidRPr="006E03C9">
        <w:rPr>
          <w:rFonts w:asciiTheme="minorHAnsi" w:hAnsiTheme="minorHAnsi" w:cstheme="minorHAnsi"/>
          <w:color w:val="211F1F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precede.</w:t>
      </w:r>
    </w:p>
    <w:p w14:paraId="138F486F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7ADA84EA" w14:textId="77777777" w:rsidR="00761E98" w:rsidRPr="006E03C9" w:rsidRDefault="00761E98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2C2A06DC" w14:textId="77777777" w:rsidR="00761E98" w:rsidRPr="006E03C9" w:rsidRDefault="00000000">
      <w:pPr>
        <w:pStyle w:val="Corpotes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Luogo,</w:t>
      </w:r>
      <w:r w:rsidRPr="006E03C9">
        <w:rPr>
          <w:rFonts w:asciiTheme="minorHAnsi" w:hAnsiTheme="minorHAnsi" w:cstheme="minorHAnsi"/>
          <w:color w:val="211F1F"/>
          <w:spacing w:val="-4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lì</w:t>
      </w:r>
      <w:r w:rsidRPr="006E03C9">
        <w:rPr>
          <w:rFonts w:asciiTheme="minorHAnsi" w:hAnsiTheme="minorHAnsi" w:cstheme="minorHAnsi"/>
          <w:color w:val="211F1F"/>
          <w:spacing w:val="-3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….</w:t>
      </w:r>
    </w:p>
    <w:p w14:paraId="6355F784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74057BBC" w14:textId="77777777" w:rsidR="00761E98" w:rsidRPr="006E03C9" w:rsidRDefault="00761E98">
      <w:pPr>
        <w:pStyle w:val="Corpotesto"/>
        <w:spacing w:before="7"/>
        <w:rPr>
          <w:rFonts w:asciiTheme="minorHAnsi" w:hAnsiTheme="minorHAnsi" w:cstheme="minorHAnsi"/>
          <w:sz w:val="24"/>
          <w:szCs w:val="24"/>
        </w:rPr>
      </w:pPr>
    </w:p>
    <w:p w14:paraId="1168D402" w14:textId="77777777" w:rsidR="00761E98" w:rsidRPr="006E03C9" w:rsidRDefault="00000000">
      <w:pPr>
        <w:pStyle w:val="Corpotes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color w:val="211F1F"/>
          <w:sz w:val="24"/>
          <w:szCs w:val="24"/>
        </w:rPr>
        <w:t>Io</w:t>
      </w:r>
      <w:r w:rsidRPr="006E03C9">
        <w:rPr>
          <w:rFonts w:asciiTheme="minorHAnsi" w:hAnsiTheme="minorHAnsi" w:cstheme="minorHAnsi"/>
          <w:color w:val="211F1F"/>
          <w:spacing w:val="-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sottoscritto/a</w:t>
      </w:r>
      <w:r w:rsidRPr="006E03C9">
        <w:rPr>
          <w:rFonts w:asciiTheme="minorHAnsi" w:hAnsiTheme="minorHAnsi" w:cstheme="minorHAnsi"/>
          <w:color w:val="211F1F"/>
          <w:spacing w:val="-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alla</w:t>
      </w:r>
      <w:r w:rsidRPr="006E03C9">
        <w:rPr>
          <w:rFonts w:asciiTheme="minorHAnsi" w:hAnsiTheme="minorHAnsi" w:cstheme="minorHAnsi"/>
          <w:color w:val="211F1F"/>
          <w:spacing w:val="-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luce</w:t>
      </w:r>
      <w:r w:rsidRPr="006E03C9">
        <w:rPr>
          <w:rFonts w:asciiTheme="minorHAnsi" w:hAnsiTheme="minorHAnsi" w:cstheme="minorHAnsi"/>
          <w:color w:val="211F1F"/>
          <w:spacing w:val="-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dell’informativa</w:t>
      </w:r>
      <w:r w:rsidRPr="006E03C9">
        <w:rPr>
          <w:rFonts w:asciiTheme="minorHAnsi" w:hAnsiTheme="minorHAnsi" w:cstheme="minorHAnsi"/>
          <w:color w:val="211F1F"/>
          <w:spacing w:val="-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color w:val="211F1F"/>
          <w:sz w:val="24"/>
          <w:szCs w:val="24"/>
        </w:rPr>
        <w:t>ricevuta</w:t>
      </w:r>
    </w:p>
    <w:p w14:paraId="7D9A1C2D" w14:textId="77777777" w:rsidR="00761E98" w:rsidRPr="006E03C9" w:rsidRDefault="00761E98">
      <w:pPr>
        <w:pStyle w:val="Corpotesto"/>
        <w:rPr>
          <w:rFonts w:asciiTheme="minorHAnsi" w:hAnsiTheme="minorHAnsi" w:cstheme="minorHAnsi"/>
          <w:sz w:val="24"/>
          <w:szCs w:val="24"/>
        </w:rPr>
      </w:pPr>
    </w:p>
    <w:p w14:paraId="1C37E72E" w14:textId="77777777" w:rsidR="00761E98" w:rsidRPr="006E03C9" w:rsidRDefault="00761E98">
      <w:pPr>
        <w:pStyle w:val="Corpotesto"/>
        <w:spacing w:before="5"/>
        <w:rPr>
          <w:rFonts w:asciiTheme="minorHAnsi" w:hAnsiTheme="minorHAnsi" w:cstheme="minorHAnsi"/>
          <w:sz w:val="24"/>
          <w:szCs w:val="24"/>
        </w:rPr>
      </w:pPr>
    </w:p>
    <w:p w14:paraId="27AC9ADE" w14:textId="77777777" w:rsidR="00761E98" w:rsidRPr="006E03C9" w:rsidRDefault="00000000">
      <w:pPr>
        <w:spacing w:line="367" w:lineRule="auto"/>
        <w:ind w:left="101" w:right="388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="Cambria Math" w:hAnsi="Cambria Math" w:cs="Cambria Math"/>
          <w:sz w:val="24"/>
          <w:szCs w:val="24"/>
        </w:rPr>
        <w:t>◻</w:t>
      </w:r>
      <w:r w:rsidRPr="006E03C9">
        <w:rPr>
          <w:rFonts w:asciiTheme="minorHAnsi" w:hAnsiTheme="minorHAnsi" w:cstheme="minorHAnsi"/>
          <w:b/>
          <w:sz w:val="24"/>
          <w:szCs w:val="24"/>
        </w:rPr>
        <w:t>esprimo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il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="Cambria Math" w:hAnsi="Cambria Math" w:cs="Cambria Math"/>
          <w:sz w:val="24"/>
          <w:szCs w:val="24"/>
        </w:rPr>
        <w:t>◻</w:t>
      </w:r>
      <w:r w:rsidRPr="006E03C9">
        <w:rPr>
          <w:rFonts w:asciiTheme="minorHAnsi" w:hAnsiTheme="minorHAnsi" w:cstheme="minorHAnsi"/>
          <w:b/>
          <w:sz w:val="24"/>
          <w:szCs w:val="24"/>
        </w:rPr>
        <w:t>NON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esprimo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il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al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dei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miei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personali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inclusi quelli considerati come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categorie</w:t>
      </w:r>
      <w:r w:rsidRPr="006E03C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particolari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di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dati.</w:t>
      </w:r>
    </w:p>
    <w:p w14:paraId="23BDF13F" w14:textId="77777777" w:rsidR="00761E98" w:rsidRPr="006E03C9" w:rsidRDefault="00000000">
      <w:pPr>
        <w:spacing w:before="2" w:line="367" w:lineRule="auto"/>
        <w:ind w:left="101" w:right="105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="Cambria Math" w:hAnsi="Cambria Math" w:cs="Cambria Math"/>
          <w:sz w:val="24"/>
          <w:szCs w:val="24"/>
        </w:rPr>
        <w:lastRenderedPageBreak/>
        <w:t>◻</w:t>
      </w:r>
      <w:r w:rsidRPr="006E03C9">
        <w:rPr>
          <w:rFonts w:asciiTheme="minorHAnsi" w:hAnsiTheme="minorHAnsi" w:cstheme="minorHAnsi"/>
          <w:b/>
          <w:sz w:val="24"/>
          <w:szCs w:val="24"/>
        </w:rPr>
        <w:t xml:space="preserve">esprimo il consenso </w:t>
      </w:r>
      <w:r w:rsidRPr="006E03C9">
        <w:rPr>
          <w:rFonts w:ascii="Cambria Math" w:hAnsi="Cambria Math" w:cs="Cambria Math"/>
          <w:sz w:val="24"/>
          <w:szCs w:val="24"/>
        </w:rPr>
        <w:t>◻</w:t>
      </w:r>
      <w:r w:rsidRPr="006E03C9">
        <w:rPr>
          <w:rFonts w:asciiTheme="minorHAnsi" w:hAnsiTheme="minorHAnsi" w:cstheme="minorHAnsi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 xml:space="preserve">NON esprimo il consenso </w:t>
      </w:r>
      <w:r w:rsidRPr="006E03C9">
        <w:rPr>
          <w:rFonts w:asciiTheme="minorHAnsi" w:hAnsiTheme="minorHAnsi" w:cstheme="minorHAnsi"/>
          <w:sz w:val="24"/>
          <w:szCs w:val="24"/>
        </w:rPr>
        <w:t xml:space="preserve">alla comunicazione dei miei dati personali </w:t>
      </w:r>
      <w:proofErr w:type="gramStart"/>
      <w:r w:rsidRPr="006E03C9">
        <w:rPr>
          <w:rFonts w:asciiTheme="minorHAnsi" w:hAnsiTheme="minorHAnsi" w:cstheme="minorHAnsi"/>
          <w:sz w:val="24"/>
          <w:szCs w:val="24"/>
        </w:rPr>
        <w:t>d enti</w:t>
      </w:r>
      <w:proofErr w:type="gramEnd"/>
      <w:r w:rsidRPr="006E03C9">
        <w:rPr>
          <w:rFonts w:asciiTheme="minorHAnsi" w:hAnsiTheme="minorHAnsi" w:cstheme="minorHAnsi"/>
          <w:sz w:val="24"/>
          <w:szCs w:val="24"/>
        </w:rPr>
        <w:t xml:space="preserve"> pubblici e società di natura</w:t>
      </w:r>
      <w:r w:rsidRPr="006E03C9">
        <w:rPr>
          <w:rFonts w:asciiTheme="minorHAnsi" w:hAnsiTheme="minorHAnsi" w:cstheme="minorHAnsi"/>
          <w:spacing w:val="-4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privata</w:t>
      </w:r>
      <w:r w:rsidRPr="006E03C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le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finalità</w:t>
      </w:r>
      <w:r w:rsidRPr="006E03C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indicate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nell’informativa.</w:t>
      </w:r>
    </w:p>
    <w:p w14:paraId="48DCB303" w14:textId="77777777" w:rsidR="00761E98" w:rsidRPr="006E03C9" w:rsidRDefault="00000000">
      <w:pPr>
        <w:spacing w:before="2" w:line="367" w:lineRule="auto"/>
        <w:ind w:left="101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="Cambria Math" w:hAnsi="Cambria Math" w:cs="Cambria Math"/>
          <w:sz w:val="24"/>
          <w:szCs w:val="24"/>
        </w:rPr>
        <w:t>◻</w:t>
      </w:r>
      <w:r w:rsidRPr="006E03C9">
        <w:rPr>
          <w:rFonts w:asciiTheme="minorHAnsi" w:hAnsiTheme="minorHAnsi" w:cstheme="minorHAnsi"/>
          <w:b/>
          <w:sz w:val="24"/>
          <w:szCs w:val="24"/>
        </w:rPr>
        <w:t>esprimo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il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="Cambria Math" w:hAnsi="Cambria Math" w:cs="Cambria Math"/>
          <w:sz w:val="24"/>
          <w:szCs w:val="24"/>
        </w:rPr>
        <w:t>◻</w:t>
      </w:r>
      <w:r w:rsidRPr="006E03C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NON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esprimo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il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b/>
          <w:sz w:val="24"/>
          <w:szCs w:val="24"/>
        </w:rPr>
        <w:t>consenso</w:t>
      </w:r>
      <w:r w:rsidRPr="006E03C9">
        <w:rPr>
          <w:rFonts w:asciiTheme="minorHAnsi" w:hAnsiTheme="minorHAnsi" w:cstheme="minorHAnsi"/>
          <w:b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al</w:t>
      </w:r>
      <w:r w:rsidRPr="006E03C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trattamento</w:t>
      </w:r>
      <w:r w:rsidRPr="006E03C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delle</w:t>
      </w:r>
      <w:r w:rsidRPr="006E03C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categorie</w:t>
      </w:r>
      <w:r w:rsidRPr="006E03C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particolari</w:t>
      </w:r>
      <w:r w:rsidRPr="006E03C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dei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miei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dati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personali</w:t>
      </w:r>
      <w:r w:rsidRPr="006E03C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così</w:t>
      </w:r>
      <w:r w:rsidRPr="006E03C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come</w:t>
      </w:r>
      <w:r w:rsidRPr="006E03C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indicati</w:t>
      </w:r>
      <w:r w:rsidRPr="006E03C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nell’informativa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che</w:t>
      </w:r>
      <w:r w:rsidRPr="006E03C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6E03C9">
        <w:rPr>
          <w:rFonts w:asciiTheme="minorHAnsi" w:hAnsiTheme="minorHAnsi" w:cstheme="minorHAnsi"/>
          <w:sz w:val="24"/>
          <w:szCs w:val="24"/>
        </w:rPr>
        <w:t>precede.</w:t>
      </w:r>
    </w:p>
    <w:p w14:paraId="29945078" w14:textId="5EF0DD75" w:rsidR="00053F53" w:rsidRDefault="00053F53" w:rsidP="00053F53">
      <w:pPr>
        <w:spacing w:before="2" w:line="367" w:lineRule="auto"/>
        <w:ind w:left="101"/>
        <w:jc w:val="right"/>
        <w:rPr>
          <w:rFonts w:asciiTheme="minorHAnsi" w:hAnsiTheme="minorHAnsi" w:cstheme="minorHAnsi"/>
          <w:sz w:val="24"/>
          <w:szCs w:val="24"/>
        </w:rPr>
      </w:pPr>
      <w:r w:rsidRPr="006E03C9">
        <w:rPr>
          <w:rFonts w:asciiTheme="minorHAnsi" w:hAnsiTheme="minorHAnsi" w:cstheme="minorHAnsi"/>
          <w:sz w:val="24"/>
          <w:szCs w:val="24"/>
        </w:rPr>
        <w:t>Firma</w:t>
      </w:r>
    </w:p>
    <w:p w14:paraId="5570293C" w14:textId="0B2E86F2" w:rsidR="009A2EBB" w:rsidRPr="006E03C9" w:rsidRDefault="009A2EBB" w:rsidP="00053F53">
      <w:pPr>
        <w:spacing w:before="2" w:line="367" w:lineRule="auto"/>
        <w:ind w:left="101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Dsgascuola24!</w:t>
      </w:r>
    </w:p>
    <w:sectPr w:rsidR="009A2EBB" w:rsidRPr="006E03C9" w:rsidSect="00053F53">
      <w:pgSz w:w="11920" w:h="16860"/>
      <w:pgMar w:top="1540" w:right="124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95"/>
    <w:multiLevelType w:val="hybridMultilevel"/>
    <w:tmpl w:val="5D16798E"/>
    <w:lvl w:ilvl="0" w:tplc="A012799E">
      <w:start w:val="1"/>
      <w:numFmt w:val="lowerLetter"/>
      <w:lvlText w:val="%1)"/>
      <w:lvlJc w:val="left"/>
      <w:pPr>
        <w:ind w:left="821" w:hanging="361"/>
        <w:jc w:val="left"/>
      </w:pPr>
      <w:rPr>
        <w:rFonts w:ascii="Arial MT" w:eastAsia="Arial MT" w:hAnsi="Arial MT" w:cs="Arial MT" w:hint="default"/>
        <w:color w:val="211F1F"/>
        <w:spacing w:val="-1"/>
        <w:w w:val="100"/>
        <w:sz w:val="16"/>
        <w:szCs w:val="16"/>
        <w:lang w:val="it-IT" w:eastAsia="en-US" w:bidi="ar-SA"/>
      </w:rPr>
    </w:lvl>
    <w:lvl w:ilvl="1" w:tplc="3982AE3A">
      <w:numFmt w:val="bullet"/>
      <w:lvlText w:val="•"/>
      <w:lvlJc w:val="left"/>
      <w:pPr>
        <w:ind w:left="1682" w:hanging="361"/>
      </w:pPr>
      <w:rPr>
        <w:rFonts w:hint="default"/>
        <w:lang w:val="it-IT" w:eastAsia="en-US" w:bidi="ar-SA"/>
      </w:rPr>
    </w:lvl>
    <w:lvl w:ilvl="2" w:tplc="94F64756">
      <w:numFmt w:val="bullet"/>
      <w:lvlText w:val="•"/>
      <w:lvlJc w:val="left"/>
      <w:pPr>
        <w:ind w:left="2544" w:hanging="361"/>
      </w:pPr>
      <w:rPr>
        <w:rFonts w:hint="default"/>
        <w:lang w:val="it-IT" w:eastAsia="en-US" w:bidi="ar-SA"/>
      </w:rPr>
    </w:lvl>
    <w:lvl w:ilvl="3" w:tplc="03CE78E4">
      <w:numFmt w:val="bullet"/>
      <w:lvlText w:val="•"/>
      <w:lvlJc w:val="left"/>
      <w:pPr>
        <w:ind w:left="3406" w:hanging="361"/>
      </w:pPr>
      <w:rPr>
        <w:rFonts w:hint="default"/>
        <w:lang w:val="it-IT" w:eastAsia="en-US" w:bidi="ar-SA"/>
      </w:rPr>
    </w:lvl>
    <w:lvl w:ilvl="4" w:tplc="495E2784">
      <w:numFmt w:val="bullet"/>
      <w:lvlText w:val="•"/>
      <w:lvlJc w:val="left"/>
      <w:pPr>
        <w:ind w:left="4268" w:hanging="361"/>
      </w:pPr>
      <w:rPr>
        <w:rFonts w:hint="default"/>
        <w:lang w:val="it-IT" w:eastAsia="en-US" w:bidi="ar-SA"/>
      </w:rPr>
    </w:lvl>
    <w:lvl w:ilvl="5" w:tplc="48D6CC7A">
      <w:numFmt w:val="bullet"/>
      <w:lvlText w:val="•"/>
      <w:lvlJc w:val="left"/>
      <w:pPr>
        <w:ind w:left="5130" w:hanging="361"/>
      </w:pPr>
      <w:rPr>
        <w:rFonts w:hint="default"/>
        <w:lang w:val="it-IT" w:eastAsia="en-US" w:bidi="ar-SA"/>
      </w:rPr>
    </w:lvl>
    <w:lvl w:ilvl="6" w:tplc="11B80D2C">
      <w:numFmt w:val="bullet"/>
      <w:lvlText w:val="•"/>
      <w:lvlJc w:val="left"/>
      <w:pPr>
        <w:ind w:left="5992" w:hanging="361"/>
      </w:pPr>
      <w:rPr>
        <w:rFonts w:hint="default"/>
        <w:lang w:val="it-IT" w:eastAsia="en-US" w:bidi="ar-SA"/>
      </w:rPr>
    </w:lvl>
    <w:lvl w:ilvl="7" w:tplc="9B8E1ACE">
      <w:numFmt w:val="bullet"/>
      <w:lvlText w:val="•"/>
      <w:lvlJc w:val="left"/>
      <w:pPr>
        <w:ind w:left="6854" w:hanging="361"/>
      </w:pPr>
      <w:rPr>
        <w:rFonts w:hint="default"/>
        <w:lang w:val="it-IT" w:eastAsia="en-US" w:bidi="ar-SA"/>
      </w:rPr>
    </w:lvl>
    <w:lvl w:ilvl="8" w:tplc="B6B6FEC8">
      <w:numFmt w:val="bullet"/>
      <w:lvlText w:val="•"/>
      <w:lvlJc w:val="left"/>
      <w:pPr>
        <w:ind w:left="7716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69E5382E"/>
    <w:multiLevelType w:val="hybridMultilevel"/>
    <w:tmpl w:val="1A00B166"/>
    <w:lvl w:ilvl="0" w:tplc="441AEACA">
      <w:start w:val="1"/>
      <w:numFmt w:val="decimal"/>
      <w:lvlText w:val="%1."/>
      <w:lvlJc w:val="left"/>
      <w:pPr>
        <w:ind w:left="926" w:hanging="361"/>
        <w:jc w:val="right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E0BE58B8">
      <w:numFmt w:val="bullet"/>
      <w:lvlText w:val="•"/>
      <w:lvlJc w:val="left"/>
      <w:pPr>
        <w:ind w:left="1772" w:hanging="361"/>
      </w:pPr>
      <w:rPr>
        <w:rFonts w:hint="default"/>
        <w:lang w:val="it-IT" w:eastAsia="en-US" w:bidi="ar-SA"/>
      </w:rPr>
    </w:lvl>
    <w:lvl w:ilvl="2" w:tplc="E278D0A4">
      <w:numFmt w:val="bullet"/>
      <w:lvlText w:val="•"/>
      <w:lvlJc w:val="left"/>
      <w:pPr>
        <w:ind w:left="2624" w:hanging="361"/>
      </w:pPr>
      <w:rPr>
        <w:rFonts w:hint="default"/>
        <w:lang w:val="it-IT" w:eastAsia="en-US" w:bidi="ar-SA"/>
      </w:rPr>
    </w:lvl>
    <w:lvl w:ilvl="3" w:tplc="D66EDCEE">
      <w:numFmt w:val="bullet"/>
      <w:lvlText w:val="•"/>
      <w:lvlJc w:val="left"/>
      <w:pPr>
        <w:ind w:left="3476" w:hanging="361"/>
      </w:pPr>
      <w:rPr>
        <w:rFonts w:hint="default"/>
        <w:lang w:val="it-IT" w:eastAsia="en-US" w:bidi="ar-SA"/>
      </w:rPr>
    </w:lvl>
    <w:lvl w:ilvl="4" w:tplc="3D600B50">
      <w:numFmt w:val="bullet"/>
      <w:lvlText w:val="•"/>
      <w:lvlJc w:val="left"/>
      <w:pPr>
        <w:ind w:left="4328" w:hanging="361"/>
      </w:pPr>
      <w:rPr>
        <w:rFonts w:hint="default"/>
        <w:lang w:val="it-IT" w:eastAsia="en-US" w:bidi="ar-SA"/>
      </w:rPr>
    </w:lvl>
    <w:lvl w:ilvl="5" w:tplc="3926C626">
      <w:numFmt w:val="bullet"/>
      <w:lvlText w:val="•"/>
      <w:lvlJc w:val="left"/>
      <w:pPr>
        <w:ind w:left="5180" w:hanging="361"/>
      </w:pPr>
      <w:rPr>
        <w:rFonts w:hint="default"/>
        <w:lang w:val="it-IT" w:eastAsia="en-US" w:bidi="ar-SA"/>
      </w:rPr>
    </w:lvl>
    <w:lvl w:ilvl="6" w:tplc="375ADF00">
      <w:numFmt w:val="bullet"/>
      <w:lvlText w:val="•"/>
      <w:lvlJc w:val="left"/>
      <w:pPr>
        <w:ind w:left="6032" w:hanging="361"/>
      </w:pPr>
      <w:rPr>
        <w:rFonts w:hint="default"/>
        <w:lang w:val="it-IT" w:eastAsia="en-US" w:bidi="ar-SA"/>
      </w:rPr>
    </w:lvl>
    <w:lvl w:ilvl="7" w:tplc="AF585018">
      <w:numFmt w:val="bullet"/>
      <w:lvlText w:val="•"/>
      <w:lvlJc w:val="left"/>
      <w:pPr>
        <w:ind w:left="6884" w:hanging="361"/>
      </w:pPr>
      <w:rPr>
        <w:rFonts w:hint="default"/>
        <w:lang w:val="it-IT" w:eastAsia="en-US" w:bidi="ar-SA"/>
      </w:rPr>
    </w:lvl>
    <w:lvl w:ilvl="8" w:tplc="1F648C52">
      <w:numFmt w:val="bullet"/>
      <w:lvlText w:val="•"/>
      <w:lvlJc w:val="left"/>
      <w:pPr>
        <w:ind w:left="7736" w:hanging="361"/>
      </w:pPr>
      <w:rPr>
        <w:rFonts w:hint="default"/>
        <w:lang w:val="it-IT" w:eastAsia="en-US" w:bidi="ar-SA"/>
      </w:rPr>
    </w:lvl>
  </w:abstractNum>
  <w:num w:numId="1" w16cid:durableId="1882478237">
    <w:abstractNumId w:val="0"/>
  </w:num>
  <w:num w:numId="2" w16cid:durableId="1811241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E98"/>
    <w:rsid w:val="00053F53"/>
    <w:rsid w:val="0020406C"/>
    <w:rsid w:val="0036770C"/>
    <w:rsid w:val="004224CE"/>
    <w:rsid w:val="00441515"/>
    <w:rsid w:val="005F21C5"/>
    <w:rsid w:val="006E03C9"/>
    <w:rsid w:val="00761570"/>
    <w:rsid w:val="00761E98"/>
    <w:rsid w:val="008978A1"/>
    <w:rsid w:val="009A2EBB"/>
    <w:rsid w:val="009D4B5F"/>
    <w:rsid w:val="00EB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358EA"/>
  <w15:docId w15:val="{90369A63-B6F4-4A51-9B31-776704E9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136"/>
      <w:ind w:left="926" w:hanging="361"/>
      <w:outlineLvl w:val="0"/>
    </w:pPr>
    <w:rPr>
      <w:rFonts w:ascii="Arial" w:eastAsia="Arial" w:hAnsi="Arial" w:cs="Arial"/>
      <w:b/>
      <w:bCs/>
      <w:sz w:val="17"/>
      <w:szCs w:val="17"/>
    </w:rPr>
  </w:style>
  <w:style w:type="paragraph" w:styleId="Titolo2">
    <w:name w:val="heading 2"/>
    <w:basedOn w:val="Normale"/>
    <w:uiPriority w:val="9"/>
    <w:unhideWhenUsed/>
    <w:qFormat/>
    <w:pPr>
      <w:spacing w:before="66"/>
      <w:ind w:left="678" w:hanging="178"/>
      <w:outlineLvl w:val="1"/>
    </w:pPr>
    <w:rPr>
      <w:rFonts w:ascii="Arial" w:eastAsia="Arial" w:hAnsi="Arial" w:cs="Arial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82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9</cp:revision>
  <dcterms:created xsi:type="dcterms:W3CDTF">2024-06-04T10:38:00Z</dcterms:created>
  <dcterms:modified xsi:type="dcterms:W3CDTF">2024-06-06T12:49:00Z</dcterms:modified>
</cp:coreProperties>
</file>